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C5033F" w:rsidP="00D82E21">
                                <w:pPr>
                                  <w:rPr>
                                    <w:rFonts w:ascii="Arial" w:hAnsi="Arial" w:cs="Arial"/>
                                  </w:rPr>
                                </w:pPr>
                                <w:r>
                                  <w:rPr>
                                    <w:rFonts w:ascii="Arial" w:hAnsi="Arial" w:cs="Arial"/>
                                    <w:b/>
                                  </w:rPr>
                                  <w:t xml:space="preserve">May </w:t>
                                </w:r>
                                <w:r w:rsidR="00AD1B10">
                                  <w:rPr>
                                    <w:rFonts w:ascii="Arial" w:hAnsi="Arial" w:cs="Arial"/>
                                    <w:b/>
                                  </w:rPr>
                                  <w:t>19</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C5033F" w:rsidP="00D82E21">
                          <w:pPr>
                            <w:rPr>
                              <w:rFonts w:ascii="Arial" w:hAnsi="Arial" w:cs="Arial"/>
                            </w:rPr>
                          </w:pPr>
                          <w:r>
                            <w:rPr>
                              <w:rFonts w:ascii="Arial" w:hAnsi="Arial" w:cs="Arial"/>
                              <w:b/>
                            </w:rPr>
                            <w:t xml:space="preserve">May </w:t>
                          </w:r>
                          <w:r w:rsidR="00AD1B10">
                            <w:rPr>
                              <w:rFonts w:ascii="Arial" w:hAnsi="Arial" w:cs="Arial"/>
                              <w:b/>
                            </w:rPr>
                            <w:t>19</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810A99" w:rsidRPr="00810A99">
        <w:rPr>
          <w:rFonts w:ascii="Arial" w:hAnsi="Arial" w:cs="Arial"/>
          <w:sz w:val="20"/>
          <w:szCs w:val="20"/>
        </w:rPr>
        <w:t>ASG (Bethany Day), Nora Brodnicki, Rick Carino, Elizabeth Carney, Amanda Coffey, Megan Feagles (Recorder), Sharron Furno, Sue Goff, Erin Gravelle, Dawn Hendricks, Kerrie Hughes (Chair), Jason Kovac, Eric Lee, Kara Leonard, Mike Mattson, Patricia McFarland, David Plotkin, Terrie Sanne, Charles Siegfried, Casey Sims, Tara Sprehe, Sarah Steidl,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810A99" w:rsidRPr="00810A99">
        <w:rPr>
          <w:rFonts w:ascii="Arial" w:hAnsi="Arial" w:cs="Arial"/>
          <w:sz w:val="20"/>
          <w:szCs w:val="20"/>
        </w:rPr>
        <w:t>Debra Carino, Joan San-Claire</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810A99" w:rsidRPr="00810A99">
        <w:rPr>
          <w:rFonts w:ascii="Arial" w:hAnsi="Arial" w:cs="Arial"/>
          <w:sz w:val="20"/>
          <w:szCs w:val="20"/>
        </w:rPr>
        <w:t>Hillary Abbott, Dustin Bare, George Burgess, Armetta Burney, Bev Forney, Tracy Nelson, Lisa Reynolds, Chris Sweet, Dru Urbassik, Andrea Vergun</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AD1B10">
        <w:rPr>
          <w:rFonts w:ascii="Arial" w:hAnsi="Arial" w:cs="Arial"/>
          <w:sz w:val="20"/>
        </w:rPr>
        <w:t>May 5</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A721E" w:rsidRDefault="00EA721E" w:rsidP="00EA721E">
      <w:pPr>
        <w:pStyle w:val="ListParagraph"/>
        <w:numPr>
          <w:ilvl w:val="1"/>
          <w:numId w:val="1"/>
        </w:numPr>
        <w:rPr>
          <w:rFonts w:ascii="Arial" w:hAnsi="Arial" w:cs="Arial"/>
          <w:b/>
          <w:sz w:val="20"/>
        </w:rPr>
      </w:pPr>
      <w:bookmarkStart w:id="0" w:name="_Hlk56415892"/>
      <w:r w:rsidRPr="00EA721E">
        <w:rPr>
          <w:rFonts w:ascii="Arial" w:hAnsi="Arial" w:cs="Arial"/>
          <w:b/>
          <w:sz w:val="20"/>
        </w:rPr>
        <w:t>New Courses</w:t>
      </w:r>
    </w:p>
    <w:p w:rsidR="00EA721E" w:rsidRPr="001A4A21" w:rsidRDefault="001A4A21" w:rsidP="00EA721E">
      <w:pPr>
        <w:pStyle w:val="ListParagraph"/>
        <w:numPr>
          <w:ilvl w:val="2"/>
          <w:numId w:val="1"/>
        </w:numPr>
        <w:rPr>
          <w:rFonts w:ascii="Arial" w:hAnsi="Arial" w:cs="Arial"/>
          <w:sz w:val="20"/>
        </w:rPr>
      </w:pPr>
      <w:r w:rsidRPr="001A4A21">
        <w:rPr>
          <w:rFonts w:ascii="Arial" w:hAnsi="Arial" w:cs="Arial"/>
          <w:sz w:val="20"/>
        </w:rPr>
        <w:t>ENG-222</w:t>
      </w:r>
    </w:p>
    <w:p w:rsidR="001A4A21" w:rsidRPr="001A4A21" w:rsidRDefault="00EC2B3B" w:rsidP="001A4A21">
      <w:pPr>
        <w:pStyle w:val="ListParagraph"/>
        <w:numPr>
          <w:ilvl w:val="3"/>
          <w:numId w:val="1"/>
        </w:numPr>
        <w:rPr>
          <w:rFonts w:ascii="Arial" w:hAnsi="Arial" w:cs="Arial"/>
          <w:sz w:val="20"/>
        </w:rPr>
      </w:pPr>
      <w:r>
        <w:rPr>
          <w:rFonts w:ascii="Arial" w:hAnsi="Arial" w:cs="Arial"/>
          <w:sz w:val="20"/>
        </w:rPr>
        <w:t>Amanda Coffey</w:t>
      </w:r>
      <w:r w:rsidR="001A4A21" w:rsidRPr="001A4A21">
        <w:rPr>
          <w:rFonts w:ascii="Arial" w:hAnsi="Arial" w:cs="Arial"/>
          <w:color w:val="111111"/>
          <w:sz w:val="20"/>
          <w:szCs w:val="20"/>
        </w:rPr>
        <w:t xml:space="preserve"> presented</w:t>
      </w:r>
    </w:p>
    <w:p w:rsidR="001A4A21" w:rsidRDefault="001A4A21" w:rsidP="001A4A21">
      <w:pPr>
        <w:pStyle w:val="ListParagraph"/>
        <w:numPr>
          <w:ilvl w:val="3"/>
          <w:numId w:val="1"/>
        </w:numPr>
        <w:rPr>
          <w:rFonts w:ascii="Arial" w:hAnsi="Arial" w:cs="Arial"/>
          <w:sz w:val="20"/>
        </w:rPr>
      </w:pPr>
      <w:r w:rsidRPr="001A4A21">
        <w:rPr>
          <w:rFonts w:ascii="Arial" w:hAnsi="Arial" w:cs="Arial"/>
          <w:sz w:val="20"/>
        </w:rPr>
        <w:t>Equivalent course exists at other universities and recommended for the Early Childhood Education AAOT (MTM)</w:t>
      </w:r>
    </w:p>
    <w:p w:rsidR="00B07DAD" w:rsidRPr="001A4A21" w:rsidRDefault="00B07DAD" w:rsidP="001A4A21">
      <w:pPr>
        <w:pStyle w:val="ListParagraph"/>
        <w:numPr>
          <w:ilvl w:val="3"/>
          <w:numId w:val="1"/>
        </w:numPr>
        <w:rPr>
          <w:rFonts w:ascii="Arial" w:hAnsi="Arial" w:cs="Arial"/>
          <w:sz w:val="20"/>
        </w:rPr>
      </w:pPr>
      <w:r>
        <w:rPr>
          <w:rFonts w:ascii="Arial" w:hAnsi="Arial" w:cs="Arial"/>
          <w:sz w:val="20"/>
        </w:rPr>
        <w:t xml:space="preserve">Similar to ENG-226, but will be focused on </w:t>
      </w:r>
      <w:r w:rsidRPr="00B07DAD">
        <w:rPr>
          <w:rFonts w:ascii="Arial" w:hAnsi="Arial" w:cs="Arial"/>
          <w:sz w:val="20"/>
        </w:rPr>
        <w:t>Children's and Young Adult</w:t>
      </w:r>
      <w:r>
        <w:rPr>
          <w:rFonts w:ascii="Arial" w:hAnsi="Arial" w:cs="Arial"/>
          <w:sz w:val="20"/>
        </w:rPr>
        <w:t xml:space="preserve"> Lit</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EA721E" w:rsidRDefault="00B25C1C" w:rsidP="00EA721E">
      <w:pPr>
        <w:pStyle w:val="ListParagraph"/>
        <w:numPr>
          <w:ilvl w:val="1"/>
          <w:numId w:val="1"/>
        </w:numPr>
        <w:rPr>
          <w:rFonts w:ascii="Arial" w:hAnsi="Arial" w:cs="Arial"/>
          <w:b/>
          <w:sz w:val="20"/>
        </w:rPr>
      </w:pPr>
      <w:r>
        <w:rPr>
          <w:rFonts w:ascii="Arial" w:hAnsi="Arial" w:cs="Arial"/>
          <w:b/>
          <w:sz w:val="20"/>
        </w:rPr>
        <w:t>Computer Science Changes</w:t>
      </w:r>
    </w:p>
    <w:p w:rsidR="00EA721E" w:rsidRPr="00B25C1C" w:rsidRDefault="00B25C1C" w:rsidP="00B25C1C">
      <w:pPr>
        <w:pStyle w:val="ListParagraph"/>
        <w:ind w:left="1440"/>
        <w:rPr>
          <w:rFonts w:ascii="Arial" w:hAnsi="Arial" w:cs="Arial"/>
          <w:sz w:val="20"/>
        </w:rPr>
      </w:pPr>
      <w:r w:rsidRPr="00B25C1C">
        <w:rPr>
          <w:rFonts w:ascii="Arial" w:hAnsi="Arial" w:cs="Arial"/>
          <w:sz w:val="20"/>
        </w:rPr>
        <w:t>Debra Carino presented</w:t>
      </w:r>
    </w:p>
    <w:p w:rsidR="00B25C1C" w:rsidRDefault="00B25C1C" w:rsidP="00703877">
      <w:pPr>
        <w:pStyle w:val="ListParagraph"/>
        <w:numPr>
          <w:ilvl w:val="2"/>
          <w:numId w:val="1"/>
        </w:numPr>
        <w:rPr>
          <w:rFonts w:ascii="Arial" w:hAnsi="Arial" w:cs="Arial"/>
          <w:sz w:val="20"/>
        </w:rPr>
      </w:pPr>
      <w:r w:rsidRPr="00B25C1C">
        <w:rPr>
          <w:rFonts w:ascii="Arial" w:hAnsi="Arial" w:cs="Arial"/>
          <w:sz w:val="20"/>
        </w:rPr>
        <w:t>Hours/Instructional Method Changes: CS-125H, 133J, 135I, 181, 233J, 234P</w:t>
      </w:r>
    </w:p>
    <w:p w:rsidR="00B25C1C" w:rsidRDefault="00B25C1C" w:rsidP="00B25C1C">
      <w:pPr>
        <w:pStyle w:val="ListParagraph"/>
        <w:numPr>
          <w:ilvl w:val="3"/>
          <w:numId w:val="1"/>
        </w:numPr>
        <w:rPr>
          <w:rFonts w:ascii="Arial" w:hAnsi="Arial" w:cs="Arial"/>
          <w:sz w:val="20"/>
        </w:rPr>
      </w:pPr>
      <w:r>
        <w:rPr>
          <w:rFonts w:ascii="Arial" w:hAnsi="Arial" w:cs="Arial"/>
          <w:sz w:val="20"/>
        </w:rPr>
        <w:t>All courses changing from 33 LECT, 3 credits to 44 LECT, 4 credits.</w:t>
      </w:r>
    </w:p>
    <w:p w:rsidR="00B25C1C" w:rsidRDefault="00B25C1C" w:rsidP="00B25C1C">
      <w:pPr>
        <w:pStyle w:val="ListParagraph"/>
        <w:numPr>
          <w:ilvl w:val="3"/>
          <w:numId w:val="1"/>
        </w:numPr>
        <w:rPr>
          <w:rFonts w:ascii="Arial" w:hAnsi="Arial" w:cs="Arial"/>
          <w:sz w:val="20"/>
        </w:rPr>
      </w:pPr>
      <w:r>
        <w:rPr>
          <w:rFonts w:ascii="Arial" w:hAnsi="Arial" w:cs="Arial"/>
          <w:sz w:val="20"/>
        </w:rPr>
        <w:t>CS-125H</w:t>
      </w:r>
    </w:p>
    <w:p w:rsidR="00B25C1C" w:rsidRDefault="00B25C1C" w:rsidP="00B25C1C">
      <w:pPr>
        <w:pStyle w:val="ListParagraph"/>
        <w:numPr>
          <w:ilvl w:val="4"/>
          <w:numId w:val="1"/>
        </w:numPr>
        <w:rPr>
          <w:rFonts w:ascii="Arial" w:hAnsi="Arial" w:cs="Arial"/>
          <w:sz w:val="20"/>
        </w:rPr>
      </w:pPr>
      <w:r w:rsidRPr="00B25C1C">
        <w:rPr>
          <w:rFonts w:ascii="Arial" w:hAnsi="Arial" w:cs="Arial"/>
          <w:sz w:val="20"/>
        </w:rPr>
        <w:t>Updated/expanded curriculum to include more time on responsive web design and new technologies: flex boxes and CSS-only animation</w:t>
      </w:r>
    </w:p>
    <w:p w:rsidR="00B25C1C" w:rsidRDefault="00B25C1C" w:rsidP="00B25C1C">
      <w:pPr>
        <w:pStyle w:val="ListParagraph"/>
        <w:numPr>
          <w:ilvl w:val="3"/>
          <w:numId w:val="1"/>
        </w:numPr>
        <w:rPr>
          <w:rFonts w:ascii="Arial" w:hAnsi="Arial" w:cs="Arial"/>
          <w:sz w:val="20"/>
        </w:rPr>
      </w:pPr>
      <w:r>
        <w:rPr>
          <w:rFonts w:ascii="Arial" w:hAnsi="Arial" w:cs="Arial"/>
          <w:sz w:val="20"/>
        </w:rPr>
        <w:t>CS-133J</w:t>
      </w:r>
    </w:p>
    <w:p w:rsidR="00B25C1C" w:rsidRDefault="00B25C1C" w:rsidP="00B25C1C">
      <w:pPr>
        <w:pStyle w:val="ListParagraph"/>
        <w:numPr>
          <w:ilvl w:val="4"/>
          <w:numId w:val="1"/>
        </w:numPr>
        <w:rPr>
          <w:rFonts w:ascii="Arial" w:hAnsi="Arial" w:cs="Arial"/>
          <w:sz w:val="20"/>
        </w:rPr>
      </w:pPr>
      <w:r>
        <w:rPr>
          <w:rFonts w:ascii="Arial" w:hAnsi="Arial" w:cs="Arial"/>
          <w:sz w:val="20"/>
        </w:rPr>
        <w:t>Formerly CS-133S</w:t>
      </w:r>
    </w:p>
    <w:p w:rsidR="00B25C1C" w:rsidRDefault="00B25C1C" w:rsidP="00B25C1C">
      <w:pPr>
        <w:pStyle w:val="ListParagraph"/>
        <w:numPr>
          <w:ilvl w:val="4"/>
          <w:numId w:val="1"/>
        </w:numPr>
        <w:rPr>
          <w:rFonts w:ascii="Arial" w:hAnsi="Arial" w:cs="Arial"/>
          <w:sz w:val="20"/>
        </w:rPr>
      </w:pPr>
      <w:r w:rsidRPr="00B25C1C">
        <w:rPr>
          <w:rFonts w:ascii="Arial" w:hAnsi="Arial" w:cs="Arial"/>
          <w:sz w:val="20"/>
        </w:rPr>
        <w:t>Expanded curriculum to include more time working with arrays, object literals, and JSON objects in order to provide sufficient foundations for success in the updated CS 233J class and the new CS 233W and CS 234W classes. Many of the new technologies in those classes (Node.JS, Express, MongoDB) rely heavily on sophisticated manipulation of arrays, objects, objects containing nested arrays, arrays of objects, etc.</w:t>
      </w:r>
    </w:p>
    <w:p w:rsidR="00B25C1C" w:rsidRDefault="00B25C1C" w:rsidP="00B25C1C">
      <w:pPr>
        <w:pStyle w:val="ListParagraph"/>
        <w:numPr>
          <w:ilvl w:val="3"/>
          <w:numId w:val="1"/>
        </w:numPr>
        <w:rPr>
          <w:rFonts w:ascii="Arial" w:hAnsi="Arial" w:cs="Arial"/>
          <w:sz w:val="20"/>
        </w:rPr>
      </w:pPr>
      <w:r>
        <w:rPr>
          <w:rFonts w:ascii="Arial" w:hAnsi="Arial" w:cs="Arial"/>
          <w:sz w:val="20"/>
        </w:rPr>
        <w:t>CS-135I</w:t>
      </w:r>
    </w:p>
    <w:p w:rsidR="00B25C1C" w:rsidRDefault="00B25C1C" w:rsidP="00B25C1C">
      <w:pPr>
        <w:pStyle w:val="ListParagraph"/>
        <w:numPr>
          <w:ilvl w:val="4"/>
          <w:numId w:val="1"/>
        </w:numPr>
        <w:rPr>
          <w:rFonts w:ascii="Arial" w:hAnsi="Arial" w:cs="Arial"/>
          <w:sz w:val="20"/>
        </w:rPr>
      </w:pPr>
      <w:r w:rsidRPr="00B25C1C">
        <w:rPr>
          <w:rFonts w:ascii="Arial" w:hAnsi="Arial" w:cs="Arial"/>
          <w:sz w:val="20"/>
        </w:rPr>
        <w:t xml:space="preserve">Updated/expanded curriculum to include new design tools (Canva, </w:t>
      </w:r>
      <w:proofErr w:type="spellStart"/>
      <w:r w:rsidRPr="00B25C1C">
        <w:rPr>
          <w:rFonts w:ascii="Arial" w:hAnsi="Arial" w:cs="Arial"/>
          <w:sz w:val="20"/>
        </w:rPr>
        <w:t>Figma</w:t>
      </w:r>
      <w:proofErr w:type="spellEnd"/>
      <w:r w:rsidRPr="00B25C1C">
        <w:rPr>
          <w:rFonts w:ascii="Arial" w:hAnsi="Arial" w:cs="Arial"/>
          <w:sz w:val="20"/>
        </w:rPr>
        <w:t>) and technologies that have changed and grown since they were initially introduced (Bootstrap, Git &amp; GitHub integration)</w:t>
      </w:r>
    </w:p>
    <w:p w:rsidR="00B25C1C" w:rsidRDefault="00B25C1C" w:rsidP="00B25C1C">
      <w:pPr>
        <w:pStyle w:val="ListParagraph"/>
        <w:numPr>
          <w:ilvl w:val="3"/>
          <w:numId w:val="1"/>
        </w:numPr>
        <w:rPr>
          <w:rFonts w:ascii="Arial" w:hAnsi="Arial" w:cs="Arial"/>
          <w:sz w:val="20"/>
        </w:rPr>
      </w:pPr>
      <w:r>
        <w:rPr>
          <w:rFonts w:ascii="Arial" w:hAnsi="Arial" w:cs="Arial"/>
          <w:sz w:val="20"/>
        </w:rPr>
        <w:t>CS-181</w:t>
      </w:r>
    </w:p>
    <w:p w:rsidR="00B25C1C" w:rsidRDefault="00B25C1C" w:rsidP="00B25C1C">
      <w:pPr>
        <w:pStyle w:val="ListParagraph"/>
        <w:numPr>
          <w:ilvl w:val="4"/>
          <w:numId w:val="1"/>
        </w:numPr>
        <w:rPr>
          <w:rFonts w:ascii="Arial" w:hAnsi="Arial" w:cs="Arial"/>
          <w:sz w:val="20"/>
        </w:rPr>
      </w:pPr>
      <w:r w:rsidRPr="00B25C1C">
        <w:rPr>
          <w:rFonts w:ascii="Arial" w:hAnsi="Arial" w:cs="Arial"/>
          <w:sz w:val="20"/>
        </w:rPr>
        <w:t xml:space="preserve">Updated/expanded curriculum to include building custom forms in the content management systems and increased time on the shopping cart portion of both the WordPress and </w:t>
      </w:r>
      <w:proofErr w:type="spellStart"/>
      <w:r w:rsidRPr="00B25C1C">
        <w:rPr>
          <w:rFonts w:ascii="Arial" w:hAnsi="Arial" w:cs="Arial"/>
          <w:sz w:val="20"/>
        </w:rPr>
        <w:t>Druple</w:t>
      </w:r>
      <w:proofErr w:type="spellEnd"/>
      <w:r w:rsidRPr="00B25C1C">
        <w:rPr>
          <w:rFonts w:ascii="Arial" w:hAnsi="Arial" w:cs="Arial"/>
          <w:sz w:val="20"/>
        </w:rPr>
        <w:t xml:space="preserve"> units. Students are tasked with creating more sophisticated, flexible carts and integrating additional plugins to increase functionality and security.</w:t>
      </w:r>
    </w:p>
    <w:p w:rsidR="00B25C1C" w:rsidRDefault="00B25C1C" w:rsidP="00B25C1C">
      <w:pPr>
        <w:pStyle w:val="ListParagraph"/>
        <w:numPr>
          <w:ilvl w:val="3"/>
          <w:numId w:val="1"/>
        </w:numPr>
        <w:rPr>
          <w:rFonts w:ascii="Arial" w:hAnsi="Arial" w:cs="Arial"/>
          <w:sz w:val="20"/>
        </w:rPr>
      </w:pPr>
      <w:r>
        <w:rPr>
          <w:rFonts w:ascii="Arial" w:hAnsi="Arial" w:cs="Arial"/>
          <w:sz w:val="20"/>
        </w:rPr>
        <w:t>CS-233J</w:t>
      </w:r>
    </w:p>
    <w:p w:rsidR="00B25C1C" w:rsidRDefault="00B25C1C" w:rsidP="00B25C1C">
      <w:pPr>
        <w:pStyle w:val="ListParagraph"/>
        <w:numPr>
          <w:ilvl w:val="4"/>
          <w:numId w:val="1"/>
        </w:numPr>
        <w:rPr>
          <w:rFonts w:ascii="Arial" w:hAnsi="Arial" w:cs="Arial"/>
          <w:sz w:val="20"/>
        </w:rPr>
      </w:pPr>
      <w:r>
        <w:rPr>
          <w:rFonts w:ascii="Arial" w:hAnsi="Arial" w:cs="Arial"/>
          <w:sz w:val="20"/>
        </w:rPr>
        <w:t>formerly CS-234J</w:t>
      </w:r>
    </w:p>
    <w:p w:rsidR="00B25C1C" w:rsidRDefault="00B25C1C" w:rsidP="00B25C1C">
      <w:pPr>
        <w:pStyle w:val="ListParagraph"/>
        <w:numPr>
          <w:ilvl w:val="4"/>
          <w:numId w:val="1"/>
        </w:numPr>
        <w:rPr>
          <w:rFonts w:ascii="Arial" w:hAnsi="Arial" w:cs="Arial"/>
          <w:sz w:val="20"/>
        </w:rPr>
      </w:pPr>
      <w:r w:rsidRPr="00B25C1C">
        <w:rPr>
          <w:rFonts w:ascii="Arial" w:hAnsi="Arial" w:cs="Arial"/>
          <w:sz w:val="20"/>
        </w:rPr>
        <w:lastRenderedPageBreak/>
        <w:t>Updated/expanded curriculum to include using the Node.JS technology to create and manage web application packages in order to better prepare students for industry-accepted workflows in general and new full-stack classes (CS 233W and CS 234W) in particular. Additional time also spent on deploying applications into a professional portfolio</w:t>
      </w:r>
    </w:p>
    <w:p w:rsidR="00B25C1C" w:rsidRDefault="00B25C1C" w:rsidP="00B25C1C">
      <w:pPr>
        <w:pStyle w:val="ListParagraph"/>
        <w:numPr>
          <w:ilvl w:val="3"/>
          <w:numId w:val="1"/>
        </w:numPr>
        <w:rPr>
          <w:rFonts w:ascii="Arial" w:hAnsi="Arial" w:cs="Arial"/>
          <w:sz w:val="20"/>
        </w:rPr>
      </w:pPr>
      <w:r>
        <w:rPr>
          <w:rFonts w:ascii="Arial" w:hAnsi="Arial" w:cs="Arial"/>
          <w:sz w:val="20"/>
        </w:rPr>
        <w:t>CS-234P</w:t>
      </w:r>
    </w:p>
    <w:p w:rsidR="00B25C1C" w:rsidRDefault="00B25C1C" w:rsidP="00B25C1C">
      <w:pPr>
        <w:pStyle w:val="ListParagraph"/>
        <w:numPr>
          <w:ilvl w:val="4"/>
          <w:numId w:val="1"/>
        </w:numPr>
        <w:rPr>
          <w:rFonts w:ascii="Arial" w:hAnsi="Arial" w:cs="Arial"/>
          <w:sz w:val="20"/>
        </w:rPr>
      </w:pPr>
      <w:r w:rsidRPr="00B25C1C">
        <w:rPr>
          <w:rFonts w:ascii="Arial" w:hAnsi="Arial" w:cs="Arial"/>
          <w:sz w:val="20"/>
        </w:rPr>
        <w:t xml:space="preserve">Updated/expanded curriculum to include new, object-oriented program architecture introduced in PHP (creating and consuming classes and objects as well as OOP techniques for database access) and more work on building and maintaining an online </w:t>
      </w:r>
      <w:proofErr w:type="spellStart"/>
      <w:r w:rsidRPr="00B25C1C">
        <w:rPr>
          <w:rFonts w:ascii="Arial" w:hAnsi="Arial" w:cs="Arial"/>
          <w:sz w:val="20"/>
        </w:rPr>
        <w:t>mySQL</w:t>
      </w:r>
      <w:proofErr w:type="spellEnd"/>
      <w:r w:rsidRPr="00B25C1C">
        <w:rPr>
          <w:rFonts w:ascii="Arial" w:hAnsi="Arial" w:cs="Arial"/>
          <w:sz w:val="20"/>
        </w:rPr>
        <w:t xml:space="preserve"> database rather than just consuming pre-built databases.</w:t>
      </w:r>
    </w:p>
    <w:p w:rsidR="00903A36" w:rsidRPr="00903A36" w:rsidRDefault="00903A36" w:rsidP="00903A36">
      <w:pPr>
        <w:pStyle w:val="ListParagraph"/>
        <w:ind w:left="360"/>
        <w:rPr>
          <w:rFonts w:ascii="Arial" w:hAnsi="Arial" w:cs="Arial"/>
          <w:i/>
          <w:sz w:val="20"/>
        </w:rPr>
      </w:pPr>
      <w:r w:rsidRPr="00EA721E">
        <w:rPr>
          <w:rFonts w:ascii="Arial" w:hAnsi="Arial" w:cs="Arial"/>
          <w:i/>
          <w:sz w:val="20"/>
        </w:rPr>
        <w:t>Motion to approve, approved</w:t>
      </w:r>
    </w:p>
    <w:p w:rsidR="00703877" w:rsidRDefault="00703877" w:rsidP="00703877">
      <w:pPr>
        <w:pStyle w:val="ListParagraph"/>
        <w:numPr>
          <w:ilvl w:val="2"/>
          <w:numId w:val="1"/>
        </w:numPr>
        <w:rPr>
          <w:rFonts w:ascii="Arial" w:hAnsi="Arial" w:cs="Arial"/>
          <w:sz w:val="20"/>
        </w:rPr>
      </w:pPr>
      <w:r w:rsidRPr="00703877">
        <w:rPr>
          <w:rFonts w:ascii="Arial" w:hAnsi="Arial" w:cs="Arial"/>
          <w:b/>
          <w:sz w:val="20"/>
        </w:rPr>
        <w:t>New Courses</w:t>
      </w:r>
      <w:r>
        <w:rPr>
          <w:rFonts w:ascii="Arial" w:hAnsi="Arial" w:cs="Arial"/>
          <w:sz w:val="20"/>
        </w:rPr>
        <w:t>: CS-233W and CS-234W</w:t>
      </w:r>
    </w:p>
    <w:p w:rsidR="00703877" w:rsidRDefault="00703877" w:rsidP="00703877">
      <w:pPr>
        <w:pStyle w:val="ListParagraph"/>
        <w:numPr>
          <w:ilvl w:val="3"/>
          <w:numId w:val="1"/>
        </w:numPr>
        <w:rPr>
          <w:rFonts w:ascii="Arial" w:hAnsi="Arial" w:cs="Arial"/>
          <w:sz w:val="20"/>
        </w:rPr>
      </w:pPr>
      <w:r>
        <w:rPr>
          <w:rFonts w:ascii="Arial" w:hAnsi="Arial" w:cs="Arial"/>
          <w:sz w:val="20"/>
        </w:rPr>
        <w:t xml:space="preserve">CS-233W: </w:t>
      </w:r>
      <w:r w:rsidRPr="00703877">
        <w:rPr>
          <w:rFonts w:ascii="Arial" w:hAnsi="Arial" w:cs="Arial"/>
          <w:sz w:val="20"/>
        </w:rPr>
        <w:t xml:space="preserve">Updated industry expectations for new employees mean that students need experience with full-stack development tools (Node.js, Express, </w:t>
      </w:r>
      <w:proofErr w:type="spellStart"/>
      <w:r w:rsidRPr="00703877">
        <w:rPr>
          <w:rFonts w:ascii="Arial" w:hAnsi="Arial" w:cs="Arial"/>
          <w:sz w:val="20"/>
        </w:rPr>
        <w:t>MongoDb</w:t>
      </w:r>
      <w:proofErr w:type="spellEnd"/>
      <w:r w:rsidRPr="00703877">
        <w:rPr>
          <w:rFonts w:ascii="Arial" w:hAnsi="Arial" w:cs="Arial"/>
          <w:sz w:val="20"/>
        </w:rPr>
        <w:t>) to be competitive. Course will be used as a key requirement in the Full-Stack Web Development AAS (formerly the Web Design &amp; Development AAS).</w:t>
      </w:r>
    </w:p>
    <w:p w:rsidR="00703877" w:rsidRDefault="00703877" w:rsidP="00703877">
      <w:pPr>
        <w:pStyle w:val="ListParagraph"/>
        <w:numPr>
          <w:ilvl w:val="3"/>
          <w:numId w:val="1"/>
        </w:numPr>
        <w:rPr>
          <w:rFonts w:ascii="Arial" w:hAnsi="Arial" w:cs="Arial"/>
          <w:sz w:val="20"/>
        </w:rPr>
      </w:pPr>
      <w:r>
        <w:rPr>
          <w:rFonts w:ascii="Arial" w:hAnsi="Arial" w:cs="Arial"/>
          <w:sz w:val="20"/>
        </w:rPr>
        <w:t xml:space="preserve">CS-234W: </w:t>
      </w:r>
      <w:r w:rsidRPr="00703877">
        <w:rPr>
          <w:rFonts w:ascii="Arial" w:hAnsi="Arial" w:cs="Arial"/>
          <w:sz w:val="20"/>
        </w:rPr>
        <w:t>Students with full-stack skills are in demand in the marketplace. React is the current industry leader in user-interface frameworks. CS 234W will be used as key content in the updated Full-Stack Web Development AAS (formerly Web Design &amp; Development AAS).</w:t>
      </w:r>
    </w:p>
    <w:p w:rsidR="00903A36" w:rsidRPr="00903A36" w:rsidRDefault="00903A36" w:rsidP="00903A36">
      <w:pPr>
        <w:pStyle w:val="ListParagraph"/>
        <w:ind w:left="360"/>
        <w:rPr>
          <w:rFonts w:ascii="Arial" w:hAnsi="Arial" w:cs="Arial"/>
          <w:i/>
          <w:sz w:val="20"/>
        </w:rPr>
      </w:pPr>
      <w:r w:rsidRPr="00EA721E">
        <w:rPr>
          <w:rFonts w:ascii="Arial" w:hAnsi="Arial" w:cs="Arial"/>
          <w:i/>
          <w:sz w:val="20"/>
        </w:rPr>
        <w:t>Motion to approve, approved</w:t>
      </w:r>
    </w:p>
    <w:p w:rsidR="00703877" w:rsidRPr="007756F4" w:rsidRDefault="00703877" w:rsidP="00703877">
      <w:pPr>
        <w:pStyle w:val="ListParagraph"/>
        <w:numPr>
          <w:ilvl w:val="2"/>
          <w:numId w:val="1"/>
        </w:numPr>
        <w:rPr>
          <w:rFonts w:ascii="Arial" w:hAnsi="Arial" w:cs="Arial"/>
          <w:b/>
          <w:sz w:val="20"/>
        </w:rPr>
      </w:pPr>
      <w:r w:rsidRPr="007756F4">
        <w:rPr>
          <w:rFonts w:ascii="Arial" w:hAnsi="Arial" w:cs="Arial"/>
          <w:b/>
          <w:sz w:val="20"/>
        </w:rPr>
        <w:t>Program Amendments:</w:t>
      </w:r>
    </w:p>
    <w:p w:rsidR="00703877" w:rsidRDefault="00703877" w:rsidP="00703877">
      <w:pPr>
        <w:pStyle w:val="ListParagraph"/>
        <w:numPr>
          <w:ilvl w:val="3"/>
          <w:numId w:val="1"/>
        </w:numPr>
        <w:rPr>
          <w:rFonts w:ascii="Arial" w:hAnsi="Arial" w:cs="Arial"/>
          <w:sz w:val="20"/>
        </w:rPr>
      </w:pPr>
      <w:r w:rsidRPr="00703877">
        <w:rPr>
          <w:rFonts w:ascii="Arial" w:hAnsi="Arial" w:cs="Arial"/>
          <w:sz w:val="20"/>
        </w:rPr>
        <w:t>Business AAS</w:t>
      </w:r>
    </w:p>
    <w:p w:rsidR="00703877" w:rsidRDefault="00703877" w:rsidP="00703877">
      <w:pPr>
        <w:pStyle w:val="ListParagraph"/>
        <w:numPr>
          <w:ilvl w:val="4"/>
          <w:numId w:val="1"/>
        </w:numPr>
        <w:rPr>
          <w:rFonts w:ascii="Arial" w:hAnsi="Arial" w:cs="Arial"/>
          <w:sz w:val="20"/>
        </w:rPr>
      </w:pPr>
      <w:r>
        <w:rPr>
          <w:rFonts w:ascii="Arial" w:hAnsi="Arial" w:cs="Arial"/>
          <w:sz w:val="20"/>
        </w:rPr>
        <w:t>CS-125H and CS-181 credit changes updated in elective courses</w:t>
      </w:r>
    </w:p>
    <w:p w:rsidR="00703877" w:rsidRDefault="00703877" w:rsidP="00703877">
      <w:pPr>
        <w:pStyle w:val="ListParagraph"/>
        <w:numPr>
          <w:ilvl w:val="4"/>
          <w:numId w:val="1"/>
        </w:numPr>
        <w:rPr>
          <w:rFonts w:ascii="Arial" w:hAnsi="Arial" w:cs="Arial"/>
          <w:sz w:val="20"/>
        </w:rPr>
      </w:pPr>
      <w:r>
        <w:rPr>
          <w:rFonts w:ascii="Arial" w:hAnsi="Arial" w:cs="Arial"/>
          <w:sz w:val="20"/>
        </w:rPr>
        <w:t>Adding FYE-101 as a recommended elective course</w:t>
      </w:r>
    </w:p>
    <w:p w:rsidR="00703877" w:rsidRPr="00703877" w:rsidRDefault="00703877" w:rsidP="00703877">
      <w:pPr>
        <w:pStyle w:val="ListParagraph"/>
        <w:numPr>
          <w:ilvl w:val="4"/>
          <w:numId w:val="1"/>
        </w:numPr>
        <w:rPr>
          <w:rFonts w:ascii="Arial" w:hAnsi="Arial" w:cs="Arial"/>
          <w:sz w:val="20"/>
        </w:rPr>
      </w:pPr>
      <w:r>
        <w:rPr>
          <w:rFonts w:ascii="Arial" w:hAnsi="Arial" w:cs="Arial"/>
          <w:sz w:val="20"/>
        </w:rPr>
        <w:t>Total credits change from 92-96 to 92-98</w:t>
      </w:r>
    </w:p>
    <w:p w:rsidR="00703877" w:rsidRDefault="00703877" w:rsidP="00703877">
      <w:pPr>
        <w:pStyle w:val="ListParagraph"/>
        <w:numPr>
          <w:ilvl w:val="3"/>
          <w:numId w:val="1"/>
        </w:numPr>
        <w:rPr>
          <w:rFonts w:ascii="Arial" w:hAnsi="Arial" w:cs="Arial"/>
          <w:sz w:val="20"/>
        </w:rPr>
      </w:pPr>
      <w:r w:rsidRPr="00703877">
        <w:rPr>
          <w:rFonts w:ascii="Arial" w:hAnsi="Arial" w:cs="Arial"/>
          <w:sz w:val="20"/>
        </w:rPr>
        <w:t>Computer &amp; Network Administration AAS</w:t>
      </w:r>
    </w:p>
    <w:p w:rsidR="00703877" w:rsidRDefault="0076431D" w:rsidP="00703877">
      <w:pPr>
        <w:pStyle w:val="ListParagraph"/>
        <w:numPr>
          <w:ilvl w:val="4"/>
          <w:numId w:val="1"/>
        </w:numPr>
        <w:rPr>
          <w:rFonts w:ascii="Arial" w:hAnsi="Arial" w:cs="Arial"/>
          <w:sz w:val="20"/>
        </w:rPr>
      </w:pPr>
      <w:r>
        <w:rPr>
          <w:rFonts w:ascii="Arial" w:hAnsi="Arial" w:cs="Arial"/>
          <w:sz w:val="20"/>
        </w:rPr>
        <w:t>U</w:t>
      </w:r>
      <w:r w:rsidR="00703877">
        <w:rPr>
          <w:rFonts w:ascii="Arial" w:hAnsi="Arial" w:cs="Arial"/>
          <w:sz w:val="20"/>
        </w:rPr>
        <w:t>pdated credits for CS-125H</w:t>
      </w:r>
      <w:r>
        <w:rPr>
          <w:rFonts w:ascii="Arial" w:hAnsi="Arial" w:cs="Arial"/>
          <w:sz w:val="20"/>
        </w:rPr>
        <w:t xml:space="preserve">. Swapping WR-121Z </w:t>
      </w:r>
      <w:proofErr w:type="spellStart"/>
      <w:proofErr w:type="gramStart"/>
      <w:r>
        <w:rPr>
          <w:rFonts w:ascii="Arial" w:hAnsi="Arial" w:cs="Arial"/>
          <w:sz w:val="20"/>
        </w:rPr>
        <w:t>our</w:t>
      </w:r>
      <w:proofErr w:type="spellEnd"/>
      <w:proofErr w:type="gramEnd"/>
      <w:r>
        <w:rPr>
          <w:rFonts w:ascii="Arial" w:hAnsi="Arial" w:cs="Arial"/>
          <w:sz w:val="20"/>
        </w:rPr>
        <w:t xml:space="preserve"> for WR-227Z.</w:t>
      </w:r>
    </w:p>
    <w:p w:rsidR="00703877" w:rsidRPr="00703877" w:rsidRDefault="00703877" w:rsidP="00703877">
      <w:pPr>
        <w:pStyle w:val="ListParagraph"/>
        <w:numPr>
          <w:ilvl w:val="4"/>
          <w:numId w:val="1"/>
        </w:numPr>
        <w:rPr>
          <w:rFonts w:ascii="Arial" w:hAnsi="Arial" w:cs="Arial"/>
          <w:sz w:val="20"/>
        </w:rPr>
      </w:pPr>
      <w:r>
        <w:rPr>
          <w:rFonts w:ascii="Arial" w:hAnsi="Arial" w:cs="Arial"/>
          <w:sz w:val="20"/>
        </w:rPr>
        <w:t>Total credits change from 91-95 to 92-96</w:t>
      </w:r>
    </w:p>
    <w:p w:rsidR="00703877" w:rsidRDefault="00703877" w:rsidP="00703877">
      <w:pPr>
        <w:pStyle w:val="ListParagraph"/>
        <w:numPr>
          <w:ilvl w:val="3"/>
          <w:numId w:val="1"/>
        </w:numPr>
        <w:rPr>
          <w:rFonts w:ascii="Arial" w:hAnsi="Arial" w:cs="Arial"/>
          <w:sz w:val="20"/>
        </w:rPr>
      </w:pPr>
      <w:r w:rsidRPr="00703877">
        <w:rPr>
          <w:rFonts w:ascii="Arial" w:hAnsi="Arial" w:cs="Arial"/>
          <w:sz w:val="20"/>
        </w:rPr>
        <w:t>Computer &amp; Network Administration CC</w:t>
      </w:r>
    </w:p>
    <w:p w:rsidR="00703877" w:rsidRPr="0076431D" w:rsidRDefault="0076431D" w:rsidP="0076431D">
      <w:pPr>
        <w:pStyle w:val="ListParagraph"/>
        <w:numPr>
          <w:ilvl w:val="4"/>
          <w:numId w:val="1"/>
        </w:numPr>
        <w:rPr>
          <w:rFonts w:ascii="Arial" w:hAnsi="Arial" w:cs="Arial"/>
          <w:sz w:val="20"/>
        </w:rPr>
      </w:pPr>
      <w:r>
        <w:rPr>
          <w:rFonts w:ascii="Arial" w:hAnsi="Arial" w:cs="Arial"/>
          <w:sz w:val="20"/>
        </w:rPr>
        <w:t>Updated</w:t>
      </w:r>
      <w:r w:rsidR="00703877">
        <w:rPr>
          <w:rFonts w:ascii="Arial" w:hAnsi="Arial" w:cs="Arial"/>
          <w:sz w:val="20"/>
        </w:rPr>
        <w:t xml:space="preserve"> credits for CS-125H</w:t>
      </w:r>
      <w:r>
        <w:rPr>
          <w:rFonts w:ascii="Arial" w:hAnsi="Arial" w:cs="Arial"/>
          <w:sz w:val="20"/>
        </w:rPr>
        <w:t>. Swapping WR-121Z for WR-227Z.</w:t>
      </w:r>
    </w:p>
    <w:p w:rsidR="00703877" w:rsidRPr="00703877" w:rsidRDefault="00703877" w:rsidP="00703877">
      <w:pPr>
        <w:pStyle w:val="ListParagraph"/>
        <w:numPr>
          <w:ilvl w:val="4"/>
          <w:numId w:val="1"/>
        </w:numPr>
        <w:rPr>
          <w:rFonts w:ascii="Arial" w:hAnsi="Arial" w:cs="Arial"/>
          <w:sz w:val="20"/>
        </w:rPr>
      </w:pPr>
      <w:r>
        <w:rPr>
          <w:rFonts w:ascii="Arial" w:hAnsi="Arial" w:cs="Arial"/>
          <w:sz w:val="20"/>
        </w:rPr>
        <w:t>Total credits change from 53-56 to 54-57</w:t>
      </w:r>
    </w:p>
    <w:p w:rsidR="00703877" w:rsidRDefault="00703877" w:rsidP="00703877">
      <w:pPr>
        <w:pStyle w:val="ListParagraph"/>
        <w:numPr>
          <w:ilvl w:val="3"/>
          <w:numId w:val="1"/>
        </w:numPr>
        <w:rPr>
          <w:rFonts w:ascii="Arial" w:hAnsi="Arial" w:cs="Arial"/>
          <w:sz w:val="20"/>
        </w:rPr>
      </w:pPr>
      <w:r w:rsidRPr="00703877">
        <w:rPr>
          <w:rFonts w:ascii="Arial" w:hAnsi="Arial" w:cs="Arial"/>
          <w:sz w:val="20"/>
        </w:rPr>
        <w:t>Computer Application Specialist CC</w:t>
      </w:r>
    </w:p>
    <w:p w:rsidR="00703877" w:rsidRPr="00703877" w:rsidRDefault="0076431D" w:rsidP="00703877">
      <w:pPr>
        <w:pStyle w:val="ListParagraph"/>
        <w:numPr>
          <w:ilvl w:val="4"/>
          <w:numId w:val="1"/>
        </w:numPr>
        <w:rPr>
          <w:rFonts w:ascii="Arial" w:hAnsi="Arial" w:cs="Arial"/>
          <w:sz w:val="20"/>
        </w:rPr>
      </w:pPr>
      <w:r w:rsidRPr="0076431D">
        <w:rPr>
          <w:rFonts w:ascii="Arial" w:hAnsi="Arial" w:cs="Arial"/>
          <w:sz w:val="20"/>
        </w:rPr>
        <w:t>Updated credits for CS-125H. Swapping WR-121Z for WR-227Z.</w:t>
      </w:r>
      <w:r w:rsidR="00703877">
        <w:rPr>
          <w:rFonts w:ascii="Arial" w:hAnsi="Arial" w:cs="Arial"/>
          <w:sz w:val="20"/>
        </w:rPr>
        <w:t>Total credits change from 53-54 to 54-55</w:t>
      </w:r>
    </w:p>
    <w:p w:rsidR="00703877" w:rsidRDefault="00703877" w:rsidP="00703877">
      <w:pPr>
        <w:pStyle w:val="ListParagraph"/>
        <w:numPr>
          <w:ilvl w:val="3"/>
          <w:numId w:val="1"/>
        </w:numPr>
        <w:rPr>
          <w:rFonts w:ascii="Arial" w:hAnsi="Arial" w:cs="Arial"/>
          <w:sz w:val="20"/>
        </w:rPr>
      </w:pPr>
      <w:r w:rsidRPr="00703877">
        <w:rPr>
          <w:rFonts w:ascii="Arial" w:hAnsi="Arial" w:cs="Arial"/>
          <w:sz w:val="20"/>
        </w:rPr>
        <w:t>Web Design &amp; Development AAS</w:t>
      </w:r>
    </w:p>
    <w:p w:rsidR="00703877" w:rsidRDefault="00703877" w:rsidP="00703877">
      <w:pPr>
        <w:pStyle w:val="ListParagraph"/>
        <w:numPr>
          <w:ilvl w:val="4"/>
          <w:numId w:val="1"/>
        </w:numPr>
        <w:rPr>
          <w:rFonts w:ascii="Arial" w:hAnsi="Arial" w:cs="Arial"/>
          <w:sz w:val="20"/>
        </w:rPr>
      </w:pPr>
      <w:r>
        <w:rPr>
          <w:rFonts w:ascii="Arial" w:hAnsi="Arial" w:cs="Arial"/>
          <w:sz w:val="20"/>
        </w:rPr>
        <w:t>New program title: Full-Stack Web Development AAS</w:t>
      </w:r>
    </w:p>
    <w:p w:rsidR="00703877" w:rsidRPr="00703877" w:rsidRDefault="00703877" w:rsidP="00703877">
      <w:pPr>
        <w:pStyle w:val="ListParagraph"/>
        <w:numPr>
          <w:ilvl w:val="4"/>
          <w:numId w:val="1"/>
        </w:numPr>
        <w:rPr>
          <w:rFonts w:ascii="Arial" w:hAnsi="Arial" w:cs="Arial"/>
          <w:sz w:val="20"/>
        </w:rPr>
      </w:pPr>
      <w:r>
        <w:rPr>
          <w:rFonts w:ascii="Arial" w:hAnsi="Arial" w:cs="Arial"/>
          <w:sz w:val="20"/>
        </w:rPr>
        <w:t>Total credits change from 97-99 to 96-99</w:t>
      </w:r>
    </w:p>
    <w:p w:rsidR="00703877" w:rsidRDefault="00703877" w:rsidP="00703877">
      <w:pPr>
        <w:pStyle w:val="ListParagraph"/>
        <w:numPr>
          <w:ilvl w:val="3"/>
          <w:numId w:val="1"/>
        </w:numPr>
        <w:rPr>
          <w:rFonts w:ascii="Arial" w:hAnsi="Arial" w:cs="Arial"/>
          <w:sz w:val="20"/>
        </w:rPr>
      </w:pPr>
      <w:r w:rsidRPr="00703877">
        <w:rPr>
          <w:rFonts w:ascii="Arial" w:hAnsi="Arial" w:cs="Arial"/>
          <w:sz w:val="20"/>
        </w:rPr>
        <w:t>Web Design CC</w:t>
      </w:r>
    </w:p>
    <w:p w:rsidR="00703877" w:rsidRDefault="00703877" w:rsidP="00703877">
      <w:pPr>
        <w:pStyle w:val="ListParagraph"/>
        <w:numPr>
          <w:ilvl w:val="4"/>
          <w:numId w:val="1"/>
        </w:numPr>
        <w:rPr>
          <w:rFonts w:ascii="Arial" w:hAnsi="Arial" w:cs="Arial"/>
          <w:sz w:val="20"/>
        </w:rPr>
      </w:pPr>
      <w:r>
        <w:rPr>
          <w:rFonts w:ascii="Arial" w:hAnsi="Arial" w:cs="Arial"/>
          <w:sz w:val="20"/>
        </w:rPr>
        <w:t>New program title: Front-End Web Development CC</w:t>
      </w:r>
    </w:p>
    <w:p w:rsidR="00703877" w:rsidRPr="00B25C1C" w:rsidRDefault="00703877" w:rsidP="00703877">
      <w:pPr>
        <w:pStyle w:val="ListParagraph"/>
        <w:numPr>
          <w:ilvl w:val="4"/>
          <w:numId w:val="1"/>
        </w:numPr>
        <w:rPr>
          <w:rFonts w:ascii="Arial" w:hAnsi="Arial" w:cs="Arial"/>
          <w:sz w:val="20"/>
        </w:rPr>
      </w:pPr>
      <w:r>
        <w:rPr>
          <w:rFonts w:ascii="Arial" w:hAnsi="Arial" w:cs="Arial"/>
          <w:sz w:val="20"/>
        </w:rPr>
        <w:t>Total credits change from 54-57 to 53-55</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bookmarkEnd w:id="0"/>
    <w:p w:rsidR="00944AEC" w:rsidRDefault="00F26E84" w:rsidP="00F26E84">
      <w:pPr>
        <w:pStyle w:val="ListParagraph"/>
        <w:numPr>
          <w:ilvl w:val="1"/>
          <w:numId w:val="1"/>
        </w:numPr>
        <w:rPr>
          <w:rFonts w:ascii="Arial" w:hAnsi="Arial" w:cs="Arial"/>
          <w:sz w:val="20"/>
        </w:rPr>
      </w:pPr>
      <w:r w:rsidRPr="00F26E84">
        <w:rPr>
          <w:rFonts w:ascii="Arial" w:hAnsi="Arial" w:cs="Arial"/>
          <w:b/>
          <w:sz w:val="20"/>
        </w:rPr>
        <w:t>Course Inactivation</w:t>
      </w:r>
      <w:r>
        <w:rPr>
          <w:rFonts w:ascii="Arial" w:hAnsi="Arial" w:cs="Arial"/>
          <w:sz w:val="20"/>
        </w:rPr>
        <w:t>: BA-156</w:t>
      </w:r>
    </w:p>
    <w:p w:rsidR="00F26E84" w:rsidRDefault="00F26E84" w:rsidP="00F26E84">
      <w:pPr>
        <w:pStyle w:val="ListParagraph"/>
        <w:numPr>
          <w:ilvl w:val="2"/>
          <w:numId w:val="1"/>
        </w:numPr>
        <w:rPr>
          <w:rFonts w:ascii="Arial" w:hAnsi="Arial" w:cs="Arial"/>
          <w:sz w:val="20"/>
        </w:rPr>
      </w:pPr>
      <w:r>
        <w:rPr>
          <w:rFonts w:ascii="Arial" w:hAnsi="Arial" w:cs="Arial"/>
          <w:sz w:val="20"/>
        </w:rPr>
        <w:t>Joan San-Claire presented</w:t>
      </w:r>
    </w:p>
    <w:p w:rsidR="00F26E84" w:rsidRDefault="00F26E84" w:rsidP="00F26E84">
      <w:pPr>
        <w:pStyle w:val="ListParagraph"/>
        <w:numPr>
          <w:ilvl w:val="2"/>
          <w:numId w:val="1"/>
        </w:numPr>
        <w:rPr>
          <w:rFonts w:ascii="Arial" w:hAnsi="Arial" w:cs="Arial"/>
          <w:sz w:val="20"/>
        </w:rPr>
      </w:pPr>
      <w:r>
        <w:rPr>
          <w:rFonts w:ascii="Arial" w:hAnsi="Arial" w:cs="Arial"/>
          <w:sz w:val="20"/>
        </w:rPr>
        <w:t>Removed from Accounting programs in 2022. Taught for the last time this winter and will no</w:t>
      </w:r>
      <w:r w:rsidR="00B92C7C">
        <w:rPr>
          <w:rFonts w:ascii="Arial" w:hAnsi="Arial" w:cs="Arial"/>
          <w:sz w:val="20"/>
        </w:rPr>
        <w:t xml:space="preserve"> </w:t>
      </w:r>
      <w:r>
        <w:rPr>
          <w:rFonts w:ascii="Arial" w:hAnsi="Arial" w:cs="Arial"/>
          <w:sz w:val="20"/>
        </w:rPr>
        <w:t>longer be offering it. EC-201 is required instead.</w:t>
      </w:r>
    </w:p>
    <w:p w:rsidR="00F26E84" w:rsidRDefault="00F26E84" w:rsidP="009A012B">
      <w:pPr>
        <w:pStyle w:val="ListParagraph"/>
        <w:ind w:left="360"/>
        <w:rPr>
          <w:rFonts w:ascii="Arial" w:hAnsi="Arial" w:cs="Arial"/>
          <w:i/>
          <w:sz w:val="20"/>
        </w:rPr>
      </w:pPr>
      <w:r w:rsidRPr="00EA721E">
        <w:rPr>
          <w:rFonts w:ascii="Arial" w:hAnsi="Arial" w:cs="Arial"/>
          <w:i/>
          <w:sz w:val="20"/>
        </w:rPr>
        <w:t>Motion to approve, approved</w:t>
      </w:r>
    </w:p>
    <w:p w:rsidR="009A012B" w:rsidRDefault="009A012B" w:rsidP="009A012B">
      <w:pPr>
        <w:pStyle w:val="ListParagraph"/>
        <w:numPr>
          <w:ilvl w:val="1"/>
          <w:numId w:val="1"/>
        </w:numPr>
        <w:rPr>
          <w:rFonts w:ascii="Arial" w:hAnsi="Arial" w:cs="Arial"/>
          <w:sz w:val="20"/>
        </w:rPr>
      </w:pPr>
      <w:r>
        <w:rPr>
          <w:rFonts w:ascii="Arial" w:hAnsi="Arial" w:cs="Arial"/>
          <w:sz w:val="20"/>
        </w:rPr>
        <w:t>New Program: Early Childhood Education &amp; Family Studies CPCC</w:t>
      </w:r>
    </w:p>
    <w:p w:rsidR="009A012B" w:rsidRDefault="009A012B" w:rsidP="009A012B">
      <w:pPr>
        <w:pStyle w:val="ListParagraph"/>
        <w:numPr>
          <w:ilvl w:val="2"/>
          <w:numId w:val="1"/>
        </w:numPr>
        <w:rPr>
          <w:rFonts w:ascii="Arial" w:hAnsi="Arial" w:cs="Arial"/>
          <w:sz w:val="20"/>
        </w:rPr>
      </w:pPr>
      <w:r>
        <w:rPr>
          <w:rFonts w:ascii="Arial" w:hAnsi="Arial" w:cs="Arial"/>
          <w:sz w:val="20"/>
        </w:rPr>
        <w:t>Dawn Hendricks presented</w:t>
      </w:r>
    </w:p>
    <w:p w:rsidR="009A012B" w:rsidRPr="009A012B" w:rsidRDefault="009A012B" w:rsidP="009A012B">
      <w:pPr>
        <w:pStyle w:val="ListParagraph"/>
        <w:numPr>
          <w:ilvl w:val="2"/>
          <w:numId w:val="1"/>
        </w:numPr>
        <w:rPr>
          <w:rFonts w:ascii="Arial" w:hAnsi="Arial" w:cs="Arial"/>
          <w:sz w:val="20"/>
        </w:rPr>
      </w:pPr>
      <w:r>
        <w:rPr>
          <w:rFonts w:ascii="Arial" w:hAnsi="Arial" w:cs="Arial"/>
          <w:sz w:val="20"/>
        </w:rPr>
        <w:t xml:space="preserve">A </w:t>
      </w:r>
      <w:proofErr w:type="gramStart"/>
      <w:r>
        <w:rPr>
          <w:rFonts w:ascii="Arial" w:hAnsi="Arial" w:cs="Arial"/>
          <w:sz w:val="20"/>
        </w:rPr>
        <w:t>32 credit</w:t>
      </w:r>
      <w:proofErr w:type="gramEnd"/>
      <w:r>
        <w:rPr>
          <w:rFonts w:ascii="Arial" w:hAnsi="Arial" w:cs="Arial"/>
          <w:sz w:val="20"/>
        </w:rPr>
        <w:t xml:space="preserve"> career pathway certificate under the Early Childhood Education &amp; Family Studies </w:t>
      </w:r>
      <w:r>
        <w:rPr>
          <w:rFonts w:ascii="Arial" w:hAnsi="Arial" w:cs="Arial"/>
          <w:caps/>
          <w:sz w:val="20"/>
        </w:rPr>
        <w:t>AAS</w:t>
      </w:r>
    </w:p>
    <w:p w:rsidR="00355DB2" w:rsidRDefault="00355DB2" w:rsidP="00355DB2">
      <w:pPr>
        <w:pStyle w:val="ListParagraph"/>
        <w:ind w:left="360"/>
        <w:rPr>
          <w:rFonts w:ascii="Arial" w:hAnsi="Arial" w:cs="Arial"/>
          <w:i/>
          <w:sz w:val="20"/>
        </w:rPr>
      </w:pPr>
      <w:r w:rsidRPr="00EA721E">
        <w:rPr>
          <w:rFonts w:ascii="Arial" w:hAnsi="Arial" w:cs="Arial"/>
          <w:i/>
          <w:sz w:val="20"/>
        </w:rPr>
        <w:t>Motion to approve, approved</w:t>
      </w:r>
    </w:p>
    <w:p w:rsidR="00F26E84" w:rsidRPr="00F26E84" w:rsidRDefault="00F26E84" w:rsidP="00F26E84">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A95B15" w:rsidRDefault="00944AEC" w:rsidP="00A95B15">
      <w:pPr>
        <w:pStyle w:val="ListParagraph"/>
        <w:numPr>
          <w:ilvl w:val="1"/>
          <w:numId w:val="1"/>
        </w:numPr>
        <w:rPr>
          <w:rFonts w:ascii="Arial" w:hAnsi="Arial" w:cs="Arial"/>
          <w:b/>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0569BB" w:rsidP="00944AEC">
      <w:pPr>
        <w:pStyle w:val="ListParagraph"/>
        <w:numPr>
          <w:ilvl w:val="1"/>
          <w:numId w:val="1"/>
        </w:numPr>
        <w:rPr>
          <w:rFonts w:ascii="Arial" w:hAnsi="Arial" w:cs="Arial"/>
          <w:sz w:val="20"/>
        </w:rPr>
      </w:pPr>
      <w:r w:rsidRPr="000569BB">
        <w:rPr>
          <w:rFonts w:ascii="Arial" w:hAnsi="Arial" w:cs="Arial"/>
          <w:sz w:val="20"/>
        </w:rPr>
        <w:t xml:space="preserve">Gen Ed Transition </w:t>
      </w:r>
      <w:r>
        <w:rPr>
          <w:rFonts w:ascii="Arial" w:hAnsi="Arial" w:cs="Arial"/>
          <w:sz w:val="20"/>
        </w:rPr>
        <w:t>T</w:t>
      </w:r>
      <w:r w:rsidRPr="000569BB">
        <w:rPr>
          <w:rFonts w:ascii="Arial" w:hAnsi="Arial" w:cs="Arial"/>
          <w:sz w:val="20"/>
        </w:rPr>
        <w:t>eam</w:t>
      </w:r>
    </w:p>
    <w:p w:rsidR="00A1136E" w:rsidRDefault="00A1136E" w:rsidP="00A1136E">
      <w:pPr>
        <w:pStyle w:val="ListParagraph"/>
        <w:numPr>
          <w:ilvl w:val="2"/>
          <w:numId w:val="1"/>
        </w:numPr>
        <w:rPr>
          <w:rFonts w:ascii="Arial" w:hAnsi="Arial" w:cs="Arial"/>
          <w:sz w:val="20"/>
        </w:rPr>
      </w:pPr>
      <w:r>
        <w:rPr>
          <w:rFonts w:ascii="Arial" w:hAnsi="Arial" w:cs="Arial"/>
          <w:sz w:val="20"/>
        </w:rPr>
        <w:t>Elizabeth Carney presented</w:t>
      </w:r>
    </w:p>
    <w:p w:rsidR="006F0916" w:rsidRPr="000569BB" w:rsidRDefault="006F0916" w:rsidP="00A1136E">
      <w:pPr>
        <w:pStyle w:val="ListParagraph"/>
        <w:numPr>
          <w:ilvl w:val="2"/>
          <w:numId w:val="1"/>
        </w:numPr>
        <w:rPr>
          <w:rFonts w:ascii="Arial" w:hAnsi="Arial" w:cs="Arial"/>
          <w:sz w:val="20"/>
        </w:rPr>
      </w:pPr>
      <w:r>
        <w:rPr>
          <w:rFonts w:ascii="Arial" w:hAnsi="Arial" w:cs="Arial"/>
          <w:sz w:val="20"/>
        </w:rPr>
        <w:t>Providing instruction/support to areas as the Gen Ed Certification process is revised.</w:t>
      </w:r>
      <w:r w:rsidRPr="000569BB">
        <w:rPr>
          <w:rFonts w:ascii="Arial" w:hAnsi="Arial" w:cs="Arial"/>
          <w:sz w:val="20"/>
        </w:rPr>
        <w:t xml:space="preserve"> </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Default="00976F95" w:rsidP="00944AEC">
      <w:pPr>
        <w:pStyle w:val="ListParagraph"/>
        <w:numPr>
          <w:ilvl w:val="1"/>
          <w:numId w:val="1"/>
        </w:numPr>
        <w:rPr>
          <w:rFonts w:ascii="Arial" w:hAnsi="Arial" w:cs="Arial"/>
          <w:sz w:val="20"/>
        </w:rPr>
      </w:pPr>
      <w:r w:rsidRPr="00976F95">
        <w:rPr>
          <w:rFonts w:ascii="Arial" w:hAnsi="Arial" w:cs="Arial"/>
          <w:sz w:val="20"/>
        </w:rPr>
        <w:lastRenderedPageBreak/>
        <w:t>Reminder that courses need to be reviewed by 5/25/23 to make the la</w:t>
      </w:r>
      <w:bookmarkStart w:id="1" w:name="_GoBack"/>
      <w:bookmarkEnd w:id="1"/>
      <w:r w:rsidRPr="00976F95">
        <w:rPr>
          <w:rFonts w:ascii="Arial" w:hAnsi="Arial" w:cs="Arial"/>
          <w:sz w:val="20"/>
        </w:rPr>
        <w:t xml:space="preserve">st meeting on 6/2/23. There are currently </w:t>
      </w:r>
      <w:r w:rsidR="00C7302C">
        <w:rPr>
          <w:rFonts w:ascii="Arial" w:hAnsi="Arial" w:cs="Arial"/>
          <w:sz w:val="20"/>
        </w:rPr>
        <w:t>50</w:t>
      </w:r>
      <w:r w:rsidRPr="00976F95">
        <w:rPr>
          <w:rFonts w:ascii="Arial" w:hAnsi="Arial" w:cs="Arial"/>
          <w:sz w:val="20"/>
        </w:rPr>
        <w:t xml:space="preserve"> courses under review. At least 21 of them are holding up program amendments</w:t>
      </w:r>
    </w:p>
    <w:p w:rsidR="009B0142" w:rsidRPr="00976F95" w:rsidRDefault="009B0142" w:rsidP="00944AEC">
      <w:pPr>
        <w:pStyle w:val="ListParagraph"/>
        <w:numPr>
          <w:ilvl w:val="1"/>
          <w:numId w:val="1"/>
        </w:numPr>
        <w:rPr>
          <w:rFonts w:ascii="Arial" w:hAnsi="Arial" w:cs="Arial"/>
          <w:sz w:val="20"/>
        </w:rPr>
      </w:pPr>
      <w:r>
        <w:rPr>
          <w:rFonts w:ascii="Arial" w:hAnsi="Arial" w:cs="Arial"/>
          <w:sz w:val="20"/>
        </w:rPr>
        <w:t>Graduation Services requests that Substitution/Waivers be sent over as soon as possible.</w:t>
      </w: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AD1B10">
              <w:rPr>
                <w:rFonts w:ascii="Arial" w:hAnsi="Arial" w:cs="Arial"/>
                <w:b/>
              </w:rPr>
              <w:t>June 2</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4494"/>
    <w:rsid w:val="000569BB"/>
    <w:rsid w:val="0006019C"/>
    <w:rsid w:val="000A2735"/>
    <w:rsid w:val="000C1504"/>
    <w:rsid w:val="00111949"/>
    <w:rsid w:val="00122B52"/>
    <w:rsid w:val="00130FF7"/>
    <w:rsid w:val="001326D7"/>
    <w:rsid w:val="001430BF"/>
    <w:rsid w:val="001A4A21"/>
    <w:rsid w:val="001D7331"/>
    <w:rsid w:val="002204C8"/>
    <w:rsid w:val="00232179"/>
    <w:rsid w:val="002332B0"/>
    <w:rsid w:val="00241A94"/>
    <w:rsid w:val="00245663"/>
    <w:rsid w:val="002534BC"/>
    <w:rsid w:val="00295A56"/>
    <w:rsid w:val="00332E11"/>
    <w:rsid w:val="0033326D"/>
    <w:rsid w:val="00334C55"/>
    <w:rsid w:val="00344EE8"/>
    <w:rsid w:val="00345C13"/>
    <w:rsid w:val="00355DB2"/>
    <w:rsid w:val="003851AC"/>
    <w:rsid w:val="00391016"/>
    <w:rsid w:val="003B5187"/>
    <w:rsid w:val="003B77B5"/>
    <w:rsid w:val="003B78B8"/>
    <w:rsid w:val="0041117A"/>
    <w:rsid w:val="0044720D"/>
    <w:rsid w:val="0045398E"/>
    <w:rsid w:val="004674B9"/>
    <w:rsid w:val="00490B10"/>
    <w:rsid w:val="004D599E"/>
    <w:rsid w:val="004D7D2F"/>
    <w:rsid w:val="004E3B8F"/>
    <w:rsid w:val="004F4E44"/>
    <w:rsid w:val="00523787"/>
    <w:rsid w:val="005A4A35"/>
    <w:rsid w:val="005F458C"/>
    <w:rsid w:val="00623384"/>
    <w:rsid w:val="00623EF7"/>
    <w:rsid w:val="006615AF"/>
    <w:rsid w:val="006C749E"/>
    <w:rsid w:val="006F0916"/>
    <w:rsid w:val="006F0E69"/>
    <w:rsid w:val="00703877"/>
    <w:rsid w:val="0071592C"/>
    <w:rsid w:val="00720800"/>
    <w:rsid w:val="007372CF"/>
    <w:rsid w:val="0076431D"/>
    <w:rsid w:val="007756F4"/>
    <w:rsid w:val="007A2BDE"/>
    <w:rsid w:val="007A310B"/>
    <w:rsid w:val="007D2930"/>
    <w:rsid w:val="007E5ECD"/>
    <w:rsid w:val="007F40F8"/>
    <w:rsid w:val="0080784C"/>
    <w:rsid w:val="00810A99"/>
    <w:rsid w:val="0082436D"/>
    <w:rsid w:val="00883070"/>
    <w:rsid w:val="0089191D"/>
    <w:rsid w:val="008A5377"/>
    <w:rsid w:val="008A68A8"/>
    <w:rsid w:val="008E0AE1"/>
    <w:rsid w:val="0090318D"/>
    <w:rsid w:val="00903A36"/>
    <w:rsid w:val="00944AEC"/>
    <w:rsid w:val="009615FD"/>
    <w:rsid w:val="00970554"/>
    <w:rsid w:val="00976F95"/>
    <w:rsid w:val="009826B5"/>
    <w:rsid w:val="009A012B"/>
    <w:rsid w:val="009A39D8"/>
    <w:rsid w:val="009B0142"/>
    <w:rsid w:val="009C7343"/>
    <w:rsid w:val="009E016D"/>
    <w:rsid w:val="009E0C7D"/>
    <w:rsid w:val="00A1136E"/>
    <w:rsid w:val="00A475DA"/>
    <w:rsid w:val="00A95B15"/>
    <w:rsid w:val="00AD1B10"/>
    <w:rsid w:val="00B029EB"/>
    <w:rsid w:val="00B07DAD"/>
    <w:rsid w:val="00B10771"/>
    <w:rsid w:val="00B15799"/>
    <w:rsid w:val="00B21C28"/>
    <w:rsid w:val="00B25C1C"/>
    <w:rsid w:val="00B429AD"/>
    <w:rsid w:val="00B5503D"/>
    <w:rsid w:val="00B72F24"/>
    <w:rsid w:val="00B92C7C"/>
    <w:rsid w:val="00BB13BB"/>
    <w:rsid w:val="00BB5B5C"/>
    <w:rsid w:val="00BB6576"/>
    <w:rsid w:val="00BC58B2"/>
    <w:rsid w:val="00BE3A60"/>
    <w:rsid w:val="00C006BA"/>
    <w:rsid w:val="00C25075"/>
    <w:rsid w:val="00C31B8A"/>
    <w:rsid w:val="00C32433"/>
    <w:rsid w:val="00C454F0"/>
    <w:rsid w:val="00C5033F"/>
    <w:rsid w:val="00C60127"/>
    <w:rsid w:val="00C7302C"/>
    <w:rsid w:val="00C73970"/>
    <w:rsid w:val="00C765DC"/>
    <w:rsid w:val="00C915F8"/>
    <w:rsid w:val="00C92F23"/>
    <w:rsid w:val="00CA03E4"/>
    <w:rsid w:val="00CA4EEA"/>
    <w:rsid w:val="00CB5B24"/>
    <w:rsid w:val="00CE24BC"/>
    <w:rsid w:val="00CF7012"/>
    <w:rsid w:val="00D02BDA"/>
    <w:rsid w:val="00D3305B"/>
    <w:rsid w:val="00D3371F"/>
    <w:rsid w:val="00D82E21"/>
    <w:rsid w:val="00D854BD"/>
    <w:rsid w:val="00DD2F4F"/>
    <w:rsid w:val="00DD6A1E"/>
    <w:rsid w:val="00DD7BD3"/>
    <w:rsid w:val="00DF1030"/>
    <w:rsid w:val="00DF4488"/>
    <w:rsid w:val="00E02E9A"/>
    <w:rsid w:val="00E4103D"/>
    <w:rsid w:val="00E43D2F"/>
    <w:rsid w:val="00E57977"/>
    <w:rsid w:val="00E7022F"/>
    <w:rsid w:val="00E73E7C"/>
    <w:rsid w:val="00E76B72"/>
    <w:rsid w:val="00E91856"/>
    <w:rsid w:val="00E9662D"/>
    <w:rsid w:val="00E9736C"/>
    <w:rsid w:val="00EA721E"/>
    <w:rsid w:val="00EC0D62"/>
    <w:rsid w:val="00EC2B3B"/>
    <w:rsid w:val="00ED092E"/>
    <w:rsid w:val="00EE20F9"/>
    <w:rsid w:val="00F04CD7"/>
    <w:rsid w:val="00F26E84"/>
    <w:rsid w:val="00F60624"/>
    <w:rsid w:val="00F947B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9B3C"/>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267734888">
      <w:bodyDiv w:val="1"/>
      <w:marLeft w:val="0"/>
      <w:marRight w:val="0"/>
      <w:marTop w:val="0"/>
      <w:marBottom w:val="0"/>
      <w:divBdr>
        <w:top w:val="none" w:sz="0" w:space="0" w:color="auto"/>
        <w:left w:val="none" w:sz="0" w:space="0" w:color="auto"/>
        <w:bottom w:val="none" w:sz="0" w:space="0" w:color="auto"/>
        <w:right w:val="none" w:sz="0" w:space="0" w:color="auto"/>
      </w:divBdr>
      <w:divsChild>
        <w:div w:id="533229925">
          <w:marLeft w:val="0"/>
          <w:marRight w:val="0"/>
          <w:marTop w:val="0"/>
          <w:marBottom w:val="0"/>
          <w:divBdr>
            <w:top w:val="none" w:sz="0" w:space="0" w:color="auto"/>
            <w:left w:val="none" w:sz="0" w:space="0" w:color="auto"/>
            <w:bottom w:val="none" w:sz="0" w:space="0" w:color="auto"/>
            <w:right w:val="none" w:sz="0" w:space="0" w:color="auto"/>
          </w:divBdr>
        </w:div>
      </w:divsChild>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80</cp:revision>
  <dcterms:created xsi:type="dcterms:W3CDTF">2021-09-02T16:50:00Z</dcterms:created>
  <dcterms:modified xsi:type="dcterms:W3CDTF">2023-05-19T15:48:00Z</dcterms:modified>
</cp:coreProperties>
</file>